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26" w:rsidRDefault="00E84726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</w:pPr>
    </w:p>
    <w:p w:rsidR="00E84726" w:rsidRDefault="00637EEB" w:rsidP="00637E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5731510" cy="8182488"/>
            <wp:effectExtent l="0" t="0" r="0" b="0"/>
            <wp:docPr id="1" name="Рисунок 1" descr="C:\Users\школа\Desktop\рп таьа\CCI17122018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рп таьа\CCI17122018_0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8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B0C20" w:rsidRDefault="003B0C20" w:rsidP="003B0C20">
      <w:pPr>
        <w:ind w:right="-6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37EEB" w:rsidRDefault="00637EEB" w:rsidP="003B0C20">
      <w:pPr>
        <w:ind w:right="-6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37EEB" w:rsidRDefault="00637EEB" w:rsidP="003B0C20">
      <w:pPr>
        <w:ind w:right="-6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37EEB" w:rsidRPr="003B0C20" w:rsidRDefault="00637EEB" w:rsidP="003B0C20">
      <w:pPr>
        <w:ind w:right="-61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9017E" w:rsidRDefault="0009017E" w:rsidP="00637EEB">
      <w:pPr>
        <w:pStyle w:val="a4"/>
        <w:numPr>
          <w:ilvl w:val="0"/>
          <w:numId w:val="22"/>
        </w:numPr>
        <w:spacing w:after="0" w:line="240" w:lineRule="auto"/>
        <w:ind w:right="-61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</w:pPr>
      <w:r w:rsidRPr="003B0C20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Пояснительная записка</w:t>
      </w:r>
    </w:p>
    <w:p w:rsidR="00DA2FB0" w:rsidRDefault="00DA2FB0" w:rsidP="00DA2FB0">
      <w:pPr>
        <w:pStyle w:val="a4"/>
        <w:spacing w:after="0" w:line="240" w:lineRule="auto"/>
        <w:ind w:left="0" w:right="-61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2D2BB6">
        <w:rPr>
          <w:rFonts w:ascii="Times New Roman" w:hAnsi="Times New Roman" w:cs="Times New Roman"/>
          <w:sz w:val="24"/>
          <w:szCs w:val="24"/>
        </w:rPr>
        <w:t>Данная рабочая программа разработана на основе Федерального компонента Государственного образовательного стандарта основного общего образования и Программы основного общего образования по обществознанию А.И. Кравченко. Рабочая программа конкретизирует содержание предметных тем Государственного образовательного стандарта, дает распределение учебных ча</w:t>
      </w:r>
      <w:r>
        <w:rPr>
          <w:rFonts w:ascii="Times New Roman" w:hAnsi="Times New Roman" w:cs="Times New Roman"/>
          <w:sz w:val="24"/>
          <w:szCs w:val="24"/>
        </w:rPr>
        <w:t>сов по разделам и темам курса.</w:t>
      </w:r>
      <w:r w:rsidRPr="002D2BB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2FB0" w:rsidRPr="00DA2FB0" w:rsidRDefault="00DA2FB0" w:rsidP="00DA2FB0">
      <w:pPr>
        <w:pStyle w:val="a4"/>
        <w:spacing w:after="0" w:line="240" w:lineRule="auto"/>
        <w:ind w:left="0" w:right="-61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 результатом территориальной психолого-медико-педагогического обследования «Обучающийся с ОВЗ» (273-ФЗ «Об образовании в РФ» от 29.12.2012 г. Ст.2, п.16)</w:t>
      </w:r>
      <w:proofErr w:type="gramEnd"/>
    </w:p>
    <w:p w:rsidR="00DA2FB0" w:rsidRDefault="00DA2FB0" w:rsidP="003B0C2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</w:pPr>
    </w:p>
    <w:p w:rsidR="003B0C20" w:rsidRPr="003B0C20" w:rsidRDefault="003B0C20" w:rsidP="003B0C2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3B0C20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2. Общая характеристика учебного предмета «Обществознание»</w:t>
      </w:r>
    </w:p>
    <w:p w:rsidR="003B0C20" w:rsidRPr="003B0C20" w:rsidRDefault="003B0C20" w:rsidP="003B0C20">
      <w:pPr>
        <w:pStyle w:val="a4"/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3B0C20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    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Отбор содержания курса обществознания производится с учетом психологических и социально-возрастных потребностей детей с </w:t>
      </w: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ОВЗ,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обучающихся по </w:t>
      </w: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адаптированным образовательным программам.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3B0C20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   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Особенности психического развития детей, занимающихся по </w:t>
      </w:r>
      <w:r w:rsidR="00E601F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 xml:space="preserve">индивидуальным </w:t>
      </w: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программам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3B0C20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   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Таким образом, курс обществознания способствует формированию нравственных черт личности учащихся с </w:t>
      </w: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ОВЗ.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Это приобретает особую актуальность в условиях нравственной деградации современного российского общества при отсутствии государственной системы ценностей в воспитательном процессе. </w:t>
      </w:r>
    </w:p>
    <w:p w:rsidR="003B0C20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При изучении курса реализуется опора на уже имеющиеся знания учеников. Учитывается, что уровень возрастных и познавательных возможностей учащихся основного звена позволяет сформировать целостную картину развития нашей страны на современном этапе развития. </w:t>
      </w:r>
    </w:p>
    <w:p w:rsidR="003B0C20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 xml:space="preserve">             </w:t>
      </w:r>
      <w:r w:rsidR="00E601F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 xml:space="preserve">Индивидуальная рабочая </w:t>
      </w: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программа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направлена на всестороннее развитие личности воспитанников, способствует их умственному развитию, обеспечивает гражданское, эстетическое, нравственное воспитание. Содержание обучения имеет практическую направленность.</w:t>
      </w:r>
    </w:p>
    <w:p w:rsidR="003B0C20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    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В программе основным принципом является принцип </w:t>
      </w:r>
      <w:r w:rsidRPr="00E601F5">
        <w:rPr>
          <w:rFonts w:ascii="Times New Roman" w:eastAsia="Times New Roman" w:hAnsi="Times New Roman" w:cs="Times New Roman"/>
          <w:bCs/>
          <w:sz w:val="24"/>
          <w:szCs w:val="24"/>
          <w:lang w:eastAsia="sah-RU"/>
        </w:rPr>
        <w:t>коррекционной направленности.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Особое внимание обращено на коррекцию имеющихся у воспитанников специфических нарушений, используя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09017E" w:rsidRPr="00E84726" w:rsidRDefault="0009017E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Цели</w:t>
      </w:r>
    </w:p>
    <w:p w:rsidR="0009017E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   </w:t>
      </w:r>
      <w:r w:rsidR="0009017E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Преподавание обществоведческого курса для детей, занимающихся по</w:t>
      </w:r>
      <w:r w:rsidR="00E601F5"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</w:t>
      </w:r>
      <w:r w:rsidR="00E601F5">
        <w:rPr>
          <w:rFonts w:ascii="Times New Roman" w:eastAsia="Times New Roman" w:hAnsi="Times New Roman" w:cs="Times New Roman"/>
          <w:bCs/>
          <w:sz w:val="24"/>
          <w:szCs w:val="24"/>
          <w:lang w:val="ru-RU" w:eastAsia="sah-RU"/>
        </w:rPr>
        <w:t>индивидуальной рабочей</w:t>
      </w:r>
      <w:r w:rsidR="00E601F5" w:rsidRPr="00E601F5">
        <w:rPr>
          <w:rFonts w:ascii="Times New Roman" w:eastAsia="Times New Roman" w:hAnsi="Times New Roman" w:cs="Times New Roman"/>
          <w:bCs/>
          <w:sz w:val="24"/>
          <w:szCs w:val="24"/>
          <w:lang w:val="ru-RU" w:eastAsia="sah-RU"/>
        </w:rPr>
        <w:t xml:space="preserve"> </w:t>
      </w:r>
      <w:r w:rsidR="00E601F5">
        <w:rPr>
          <w:rFonts w:ascii="Times New Roman" w:eastAsia="Times New Roman" w:hAnsi="Times New Roman" w:cs="Times New Roman"/>
          <w:bCs/>
          <w:sz w:val="24"/>
          <w:szCs w:val="24"/>
          <w:lang w:eastAsia="sah-RU"/>
        </w:rPr>
        <w:t>программ</w:t>
      </w:r>
      <w:r w:rsidR="00E601F5">
        <w:rPr>
          <w:rFonts w:ascii="Times New Roman" w:eastAsia="Times New Roman" w:hAnsi="Times New Roman" w:cs="Times New Roman"/>
          <w:bCs/>
          <w:sz w:val="24"/>
          <w:szCs w:val="24"/>
          <w:lang w:val="ru-RU" w:eastAsia="sah-RU"/>
        </w:rPr>
        <w:t>е</w:t>
      </w:r>
      <w:r w:rsidR="0009017E" w:rsidRPr="00E601F5">
        <w:rPr>
          <w:rFonts w:ascii="Times New Roman" w:eastAsia="Times New Roman" w:hAnsi="Times New Roman" w:cs="Times New Roman"/>
          <w:sz w:val="24"/>
          <w:szCs w:val="24"/>
          <w:lang w:eastAsia="sah-RU"/>
        </w:rPr>
        <w:t>,</w:t>
      </w:r>
      <w:r w:rsidR="0009017E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носит характер морально-этической и политико-правовой пропедевтики. Учебный предмет дает и закрепляет лишь основы знаний в этих областях, уделяя преобладающее внимание практикоориентированной составляющей содержания. Несмотря на то, что содержание предмета носит элементарный характер, оно сохраняет структурную целостность, присущую данным областям обществоведческих знаний.</w:t>
      </w:r>
    </w:p>
    <w:p w:rsidR="0009017E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lastRenderedPageBreak/>
        <w:t xml:space="preserve">            </w:t>
      </w:r>
      <w:r w:rsidR="0009017E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Предмет призван способствовать возможно большей самореализации личностного потенциала детей с </w:t>
      </w:r>
      <w:r w:rsidR="0009017E"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ОВЗ.</w:t>
      </w:r>
      <w:r w:rsidR="0009017E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</w:t>
      </w:r>
    </w:p>
    <w:p w:rsidR="0009017E" w:rsidRPr="00E84726" w:rsidRDefault="003B0C20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 xml:space="preserve">           </w:t>
      </w:r>
      <w:r w:rsidR="0009017E"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Цель данного учебного предмета</w:t>
      </w:r>
      <w:r w:rsidR="0009017E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– создание условий для социальной адаптации учащихся путем повышения их правовой и этической грамотности, создающей основу для безболезненной интеграции в современное общество ребенка через знание своих гражданских обязанностей и умение пользоваться своими правами. Формирование интереса и положительной мотивации учащихся к изучению предметов гуманитарного цикла, а также способствовать реализации возможностей и интересов учащихся.</w:t>
      </w:r>
    </w:p>
    <w:p w:rsidR="0009017E" w:rsidRPr="00E84726" w:rsidRDefault="0009017E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3B0C20">
      <w:pPr>
        <w:spacing w:after="0" w:line="240" w:lineRule="auto"/>
        <w:ind w:right="-613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Для достижения целей ставятся следующие задачи: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развитие личности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в ответственный период социального</w:t>
      </w:r>
      <w:r w:rsidR="00DA2FB0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взросления человека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воспитание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освоение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овладение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формирование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формирование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выработка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основ нравственной, правовой, политической, экологической культуры;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содействие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помощь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в реализации права учащихся на свободный выбор взглядов и убеждений;</w:t>
      </w:r>
    </w:p>
    <w:p w:rsidR="0009017E" w:rsidRPr="00E84726" w:rsidRDefault="0009017E" w:rsidP="00E8472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ориентация 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учащихся на гуманистические и демократические ценности</w:t>
      </w:r>
      <w:r w:rsidRPr="00E847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ah-RU"/>
        </w:rPr>
        <w:t>.</w:t>
      </w:r>
    </w:p>
    <w:p w:rsidR="003B0C20" w:rsidRDefault="003B0C20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</w:pPr>
    </w:p>
    <w:p w:rsidR="003B0C20" w:rsidRPr="00E84726" w:rsidRDefault="003B0C20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3. Место учебного предмета в учебном плане школы</w:t>
      </w:r>
    </w:p>
    <w:p w:rsidR="003B0C20" w:rsidRDefault="003B0C20" w:rsidP="003B0C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0665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06656">
        <w:rPr>
          <w:rFonts w:ascii="Times New Roman" w:hAnsi="Times New Roman"/>
          <w:sz w:val="24"/>
          <w:szCs w:val="24"/>
        </w:rPr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темам курса, и рассчитана на 35 часов</w:t>
      </w:r>
      <w:r>
        <w:rPr>
          <w:rFonts w:ascii="Times New Roman" w:hAnsi="Times New Roman"/>
          <w:sz w:val="24"/>
          <w:szCs w:val="24"/>
        </w:rPr>
        <w:t xml:space="preserve"> из расчета 1 час в неделю.</w:t>
      </w:r>
    </w:p>
    <w:p w:rsidR="003B0C20" w:rsidRDefault="003B0C20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</w:pPr>
    </w:p>
    <w:p w:rsidR="00B23F70" w:rsidRDefault="00B23F70" w:rsidP="003B0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sah-RU"/>
        </w:rPr>
      </w:pPr>
    </w:p>
    <w:p w:rsidR="003B0C20" w:rsidRDefault="003B0C20" w:rsidP="003B0C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sah-RU"/>
        </w:rPr>
      </w:pPr>
      <w:r w:rsidRPr="003B0C20">
        <w:rPr>
          <w:rFonts w:ascii="Times New Roman" w:eastAsia="Times New Roman" w:hAnsi="Times New Roman" w:cs="Times New Roman"/>
          <w:b/>
          <w:sz w:val="24"/>
          <w:szCs w:val="24"/>
          <w:lang w:val="ru-RU" w:eastAsia="sah-RU"/>
        </w:rPr>
        <w:lastRenderedPageBreak/>
        <w:t>Особенность учащегося</w:t>
      </w:r>
    </w:p>
    <w:p w:rsidR="00FB5D6F" w:rsidRDefault="00FB5D6F" w:rsidP="00FB5D6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6D61D9">
        <w:rPr>
          <w:rFonts w:ascii="Times New Roman" w:hAnsi="Times New Roman" w:cs="Times New Roman"/>
          <w:sz w:val="24"/>
          <w:szCs w:val="24"/>
          <w:lang w:val="ru-RU"/>
        </w:rPr>
        <w:t>В 9 классе из 14 обучающихся 3</w:t>
      </w:r>
      <w:r w:rsidR="006706A3">
        <w:rPr>
          <w:rFonts w:ascii="Times New Roman" w:hAnsi="Times New Roman" w:cs="Times New Roman"/>
          <w:sz w:val="24"/>
          <w:szCs w:val="24"/>
          <w:lang w:val="ru-RU"/>
        </w:rPr>
        <w:t xml:space="preserve"> учащимся </w:t>
      </w:r>
      <w:r w:rsidR="006D61D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06A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0E08DF">
        <w:rPr>
          <w:rFonts w:ascii="Times New Roman" w:hAnsi="Times New Roman" w:cs="Times New Roman"/>
          <w:sz w:val="24"/>
          <w:szCs w:val="24"/>
          <w:lang w:val="ru-RU"/>
        </w:rPr>
        <w:t>о результата</w:t>
      </w:r>
      <w:r w:rsidR="003B0C20">
        <w:rPr>
          <w:rFonts w:ascii="Times New Roman" w:hAnsi="Times New Roman" w:cs="Times New Roman"/>
          <w:sz w:val="24"/>
          <w:szCs w:val="24"/>
          <w:lang w:val="ru-RU"/>
        </w:rPr>
        <w:t>м территориальной психолого-медико-педагогического обследовани</w:t>
      </w:r>
      <w:r w:rsidR="006706A3">
        <w:rPr>
          <w:rFonts w:ascii="Times New Roman" w:hAnsi="Times New Roman" w:cs="Times New Roman"/>
          <w:sz w:val="24"/>
          <w:szCs w:val="24"/>
          <w:lang w:val="ru-RU"/>
        </w:rPr>
        <w:t>я установлен статус «Обучающиеся</w:t>
      </w:r>
      <w:r w:rsidR="003B0C20">
        <w:rPr>
          <w:rFonts w:ascii="Times New Roman" w:hAnsi="Times New Roman" w:cs="Times New Roman"/>
          <w:sz w:val="24"/>
          <w:szCs w:val="24"/>
          <w:lang w:val="ru-RU"/>
        </w:rPr>
        <w:t xml:space="preserve"> с ОВЗ» (273-ФЗ «Об образовании в РФ» от 29.</w:t>
      </w:r>
      <w:r>
        <w:rPr>
          <w:rFonts w:ascii="Times New Roman" w:hAnsi="Times New Roman" w:cs="Times New Roman"/>
          <w:sz w:val="24"/>
          <w:szCs w:val="24"/>
          <w:lang w:val="ru-RU"/>
        </w:rPr>
        <w:t>12.2012 г. Ст.2, п.16</w:t>
      </w:r>
      <w:r w:rsidR="003B0C20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6706A3">
        <w:rPr>
          <w:rFonts w:ascii="Times New Roman" w:hAnsi="Times New Roman" w:cs="Times New Roman"/>
          <w:sz w:val="24"/>
          <w:szCs w:val="24"/>
          <w:lang w:val="ru-RU"/>
        </w:rPr>
        <w:t xml:space="preserve"> нуждаю</w:t>
      </w:r>
      <w:r>
        <w:rPr>
          <w:rFonts w:ascii="Times New Roman" w:hAnsi="Times New Roman" w:cs="Times New Roman"/>
          <w:sz w:val="24"/>
          <w:szCs w:val="24"/>
          <w:lang w:val="ru-RU"/>
        </w:rPr>
        <w:t>тся в создании специальных образовательных условий. Смешанное специфическое расстройство школьных навыков.</w:t>
      </w:r>
      <w:r w:rsidR="003B0C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B0C20" w:rsidRPr="00E601F5" w:rsidRDefault="00FB5D6F" w:rsidP="00FB5D6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6706A3">
        <w:rPr>
          <w:rFonts w:ascii="Times New Roman" w:hAnsi="Times New Roman" w:cs="Times New Roman"/>
          <w:sz w:val="24"/>
          <w:szCs w:val="24"/>
        </w:rPr>
        <w:t>На момент окончания предыдущего учебного года</w:t>
      </w:r>
      <w:r w:rsidR="006706A3">
        <w:rPr>
          <w:rFonts w:ascii="Times New Roman" w:hAnsi="Times New Roman" w:cs="Times New Roman"/>
          <w:sz w:val="24"/>
          <w:szCs w:val="24"/>
          <w:lang w:val="ru-RU"/>
        </w:rPr>
        <w:t xml:space="preserve"> учащиеся учились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курсу Обществознания 8 класс на «3»</w:t>
      </w:r>
      <w:r w:rsidR="000E08DF">
        <w:rPr>
          <w:rFonts w:ascii="Times New Roman" w:hAnsi="Times New Roman" w:cs="Times New Roman"/>
          <w:sz w:val="24"/>
          <w:szCs w:val="24"/>
          <w:lang w:val="ru-RU"/>
        </w:rPr>
        <w:t>и «4»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3B0C20" w:rsidRPr="003D78EC">
        <w:rPr>
          <w:rFonts w:ascii="Times New Roman" w:hAnsi="Times New Roman" w:cs="Times New Roman"/>
          <w:sz w:val="24"/>
          <w:szCs w:val="24"/>
        </w:rPr>
        <w:t xml:space="preserve"> В целом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0C20" w:rsidRPr="003D78EC">
        <w:rPr>
          <w:rFonts w:ascii="Times New Roman" w:hAnsi="Times New Roman" w:cs="Times New Roman"/>
          <w:sz w:val="24"/>
          <w:szCs w:val="24"/>
        </w:rPr>
        <w:t>успешно завершил</w:t>
      </w:r>
      <w:r w:rsidR="000E08D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3B0C20" w:rsidRPr="003D78EC">
        <w:rPr>
          <w:rFonts w:ascii="Times New Roman" w:hAnsi="Times New Roman" w:cs="Times New Roman"/>
          <w:sz w:val="24"/>
          <w:szCs w:val="24"/>
        </w:rPr>
        <w:t xml:space="preserve"> программу предыдущего учебного цикла.</w:t>
      </w:r>
      <w:r w:rsidR="006706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0C20" w:rsidRPr="003D78EC">
        <w:rPr>
          <w:rFonts w:ascii="Times New Roman" w:hAnsi="Times New Roman" w:cs="Times New Roman"/>
          <w:sz w:val="24"/>
          <w:szCs w:val="24"/>
        </w:rPr>
        <w:t xml:space="preserve"> Уровень подготовки </w:t>
      </w:r>
      <w:r w:rsidR="000E08DF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6247">
        <w:rPr>
          <w:rFonts w:ascii="Times New Roman" w:hAnsi="Times New Roman" w:cs="Times New Roman"/>
          <w:sz w:val="24"/>
          <w:szCs w:val="24"/>
        </w:rPr>
        <w:t>позволяет начать освоение курса</w:t>
      </w:r>
      <w:r w:rsidR="00486247">
        <w:rPr>
          <w:rFonts w:ascii="Times New Roman" w:hAnsi="Times New Roman" w:cs="Times New Roman"/>
          <w:sz w:val="24"/>
          <w:szCs w:val="24"/>
          <w:lang w:val="ru-RU"/>
        </w:rPr>
        <w:t xml:space="preserve">. Но только </w:t>
      </w:r>
      <w:r w:rsidR="002F0B01" w:rsidRPr="002F0B01">
        <w:rPr>
          <w:rFonts w:ascii="Times New Roman" w:hAnsi="Times New Roman" w:cs="Times New Roman"/>
          <w:sz w:val="24"/>
          <w:szCs w:val="24"/>
          <w:lang w:val="ru-RU"/>
        </w:rPr>
        <w:t xml:space="preserve">во время урока </w:t>
      </w:r>
      <w:r w:rsidR="002F0B01">
        <w:rPr>
          <w:rFonts w:ascii="Times New Roman" w:hAnsi="Times New Roman" w:cs="Times New Roman"/>
          <w:sz w:val="24"/>
          <w:szCs w:val="24"/>
          <w:lang w:val="ru-RU"/>
        </w:rPr>
        <w:t xml:space="preserve">научить излагать свои мысли используя </w:t>
      </w:r>
      <w:r w:rsidR="002F0B01" w:rsidRPr="002F0B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6247" w:rsidRPr="002F0B01">
        <w:rPr>
          <w:rFonts w:ascii="Times New Roman" w:hAnsi="Times New Roman" w:cs="Times New Roman"/>
          <w:sz w:val="24"/>
          <w:szCs w:val="24"/>
          <w:lang w:val="ru-RU"/>
        </w:rPr>
        <w:t xml:space="preserve"> обществоведческие знания и факты общественной жизни</w:t>
      </w:r>
      <w:r w:rsidR="00C66F4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36D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B0C20" w:rsidRPr="00E601F5" w:rsidRDefault="003B0C20" w:rsidP="003B0C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</w:pPr>
    </w:p>
    <w:p w:rsidR="003B0C20" w:rsidRPr="00E84726" w:rsidRDefault="00FB5D6F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 xml:space="preserve">4. </w:t>
      </w:r>
      <w:r w:rsidR="003B0C20"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Учебно-методическое обеспечение </w:t>
      </w:r>
    </w:p>
    <w:p w:rsidR="003B0C20" w:rsidRPr="00E84726" w:rsidRDefault="00FB5D6F" w:rsidP="00FB5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</w:t>
      </w:r>
      <w:r w:rsidR="003B0C20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Для реализации поставленных целей и задач выбран учебно-методический комплекс по обществознанию издательства «Русское слово» (А. И. Кравченко, Е. А. Певцова), который широко используется в общеобразовательных учреждениях. </w:t>
      </w:r>
    </w:p>
    <w:p w:rsidR="003B0C20" w:rsidRPr="00E84726" w:rsidRDefault="00FB5D6F" w:rsidP="00FB5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</w:t>
      </w:r>
      <w:r w:rsidR="003B0C20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Данный УМК содержит обязательный минимум образования по обществознанию, и представляет собой завершенную линию для основной школы и включает в себя:</w:t>
      </w:r>
    </w:p>
    <w:p w:rsidR="003B0C20" w:rsidRPr="00E84726" w:rsidRDefault="003B0C20" w:rsidP="00FB5D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Учебники:</w:t>
      </w:r>
    </w:p>
    <w:p w:rsidR="003B0C20" w:rsidRPr="00FB5D6F" w:rsidRDefault="003B0C20" w:rsidP="003B0C2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Кравченко А. И. , Певцова Е .А. Обществознание. Учебники для 9 класса. ООО ТИД «Русское слово»</w:t>
      </w:r>
    </w:p>
    <w:p w:rsidR="001B0D38" w:rsidRPr="001B0D38" w:rsidRDefault="001B0D38" w:rsidP="001B0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Pr="001B0D38">
        <w:rPr>
          <w:rFonts w:ascii="Times New Roman" w:hAnsi="Times New Roman" w:cs="Times New Roman"/>
          <w:sz w:val="24"/>
          <w:szCs w:val="24"/>
        </w:rPr>
        <w:t>По федеральному перечню учебников, рекомендуемых к использованию при реализации имеющее государственную аккредитацию образовательных программ начального общего, основного общего, среднего общего образования на 2017-2018 учебный год по предметной линии «Обществознание» был исключен из списка федерального перечня  учебники А.И. Кравченко, вправе использоваться в течении  пяти лет в образовательной  деятельности приобретенные до вступления в силу настоящего приказа.   По   приказу Министерства образования и науки  Российской Федерации от 31 марта 2014 г. № 253, с изменениями, внесенными приказами Министерства образования и науки Российской Федерации от 8 июня 2015 г. № 576, от 28 декабря 2015 г. № 1529, от 26 января 2016 г. № 38, от 21 апреля 2016 г. № 459, от 29 декабря 2016 г. № 1677, от 8 июня 2017 г. № 535 и от 20 июня 2017 г. № 581.</w:t>
      </w:r>
    </w:p>
    <w:p w:rsidR="00FB5D6F" w:rsidRPr="001B0D38" w:rsidRDefault="00FB5D6F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3B0C20" w:rsidRPr="00E84726" w:rsidRDefault="003B0C20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3.3.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</w:t>
      </w: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Отличительные особенности программы по сравнению с примерной программой</w:t>
      </w:r>
    </w:p>
    <w:p w:rsidR="003B0C20" w:rsidRPr="00E84726" w:rsidRDefault="00FB5D6F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     </w:t>
      </w:r>
      <w:r w:rsidR="003B0C20"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Рабочая программа по предмету «Обществознание» не имеет отличительных особенностей по изменению количества часов, изменению последовательности изучения разделов по сравнению с Примерной программой. </w:t>
      </w:r>
    </w:p>
    <w:p w:rsidR="003B0C20" w:rsidRPr="00E84726" w:rsidRDefault="003B0C20" w:rsidP="003B0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Темы даны в соответствии с содержанием </w:t>
      </w: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учебников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:</w:t>
      </w:r>
    </w:p>
    <w:p w:rsidR="003B0C20" w:rsidRPr="00E84726" w:rsidRDefault="003B0C20" w:rsidP="003B0C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Кравченко А. И. , Певцова Е А. Обществознание. Учебники для 9 класса. ООО ТИД «Русское слово».</w:t>
      </w:r>
    </w:p>
    <w:p w:rsidR="00E601F5" w:rsidRPr="00915E6D" w:rsidRDefault="00486247" w:rsidP="00E601F5">
      <w:pPr>
        <w:pStyle w:val="c14"/>
        <w:shd w:val="clear" w:color="auto" w:fill="FFFFFF"/>
        <w:spacing w:before="0" w:beforeAutospacing="0" w:after="0" w:afterAutospacing="0"/>
        <w:ind w:firstLine="568"/>
        <w:jc w:val="both"/>
      </w:pPr>
      <w:r>
        <w:rPr>
          <w:lang w:eastAsia="sah-RU"/>
        </w:rPr>
        <w:t xml:space="preserve">  </w:t>
      </w:r>
      <w:r w:rsidR="00E601F5">
        <w:rPr>
          <w:lang w:eastAsia="sah-RU"/>
        </w:rPr>
        <w:t xml:space="preserve">  Календарно-тематический план соответствует с рабочей программой другими учащимися и не требует изменений. </w:t>
      </w:r>
      <w:r w:rsidR="00E601F5" w:rsidRPr="006913CF">
        <w:t xml:space="preserve">Критерий оценивания для этого ученика </w:t>
      </w:r>
      <w:proofErr w:type="gramStart"/>
      <w:r w:rsidR="00E601F5" w:rsidRPr="006913CF">
        <w:t>облегченная</w:t>
      </w:r>
      <w:proofErr w:type="gramEnd"/>
      <w:r w:rsidR="00E601F5" w:rsidRPr="006913CF">
        <w:t xml:space="preserve"> и </w:t>
      </w:r>
      <w:r w:rsidR="00EC7932">
        <w:t xml:space="preserve">даются </w:t>
      </w:r>
      <w:r w:rsidR="00E601F5" w:rsidRPr="006913CF">
        <w:t>задания средней сложности.</w:t>
      </w:r>
    </w:p>
    <w:p w:rsidR="00E601F5" w:rsidRPr="00FB5D6F" w:rsidRDefault="00E601F5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Методы</w:t>
      </w:r>
      <w:r w:rsidR="00FB5D6F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 xml:space="preserve"> работы с учеником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:</w:t>
      </w:r>
    </w:p>
    <w:p w:rsidR="0009017E" w:rsidRPr="00E84726" w:rsidRDefault="0009017E" w:rsidP="00E8472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Словесные - рассказ, объяснение, беседа;</w:t>
      </w:r>
    </w:p>
    <w:p w:rsidR="0009017E" w:rsidRPr="00E84726" w:rsidRDefault="0009017E" w:rsidP="00E8472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Наглядные - наблюдение, демонстрация;</w:t>
      </w:r>
    </w:p>
    <w:p w:rsidR="0009017E" w:rsidRPr="00E84726" w:rsidRDefault="0009017E" w:rsidP="00E8472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Практические – упражнения;</w:t>
      </w:r>
    </w:p>
    <w:p w:rsidR="0009017E" w:rsidRPr="00E84726" w:rsidRDefault="0009017E" w:rsidP="00E8472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Методы изложения новых знаний; </w:t>
      </w:r>
    </w:p>
    <w:p w:rsidR="0009017E" w:rsidRPr="00E84726" w:rsidRDefault="0009017E" w:rsidP="00E8472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Методы повторения, закрепления знаний; </w:t>
      </w:r>
    </w:p>
    <w:p w:rsidR="0009017E" w:rsidRPr="00E84726" w:rsidRDefault="0009017E" w:rsidP="00E8472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Методы применения знаний;</w:t>
      </w:r>
    </w:p>
    <w:p w:rsidR="0009017E" w:rsidRPr="00E84726" w:rsidRDefault="0009017E" w:rsidP="00E8472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lastRenderedPageBreak/>
        <w:t>Методы контроля.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Занятия проводятся в классно-урочной форме. </w:t>
      </w:r>
    </w:p>
    <w:p w:rsidR="0009017E" w:rsidRPr="00FB5D6F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4. Планируемые результаты освоения учебного предмета «Обществознание»</w:t>
      </w:r>
    </w:p>
    <w:p w:rsidR="00FB5D6F" w:rsidRDefault="00FB5D6F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ah-RU"/>
        </w:rPr>
        <w:t>В результате изучения об</w:t>
      </w:r>
      <w:r w:rsidR="00DA2F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ah-RU"/>
        </w:rPr>
        <w:t>ществознания в 9 классе уч</w:t>
      </w:r>
      <w:proofErr w:type="spellStart"/>
      <w:r w:rsidR="00DA2F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sah-RU"/>
        </w:rPr>
        <w:t>еник</w:t>
      </w:r>
      <w:proofErr w:type="spellEnd"/>
      <w:r w:rsidR="00FB5D6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ah-RU"/>
        </w:rPr>
        <w:t xml:space="preserve"> долж</w:t>
      </w:r>
      <w:proofErr w:type="spellStart"/>
      <w:r w:rsidR="00FB5D6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sah-RU"/>
        </w:rPr>
        <w:t>ен</w:t>
      </w:r>
      <w:proofErr w:type="spellEnd"/>
      <w:r w:rsidRPr="00E8472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sah-RU"/>
        </w:rPr>
        <w:t>: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Знать: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влияние: понятие, формы, способы, власть, авторитет;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причины зарождения государства, его функции, основные признаки;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факты подтверждающие процессы объединения и отделения наций;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сущность форм правления, сущность демократической формы правления, характеристику политической системы государства;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политические режимы: понятие, типы и формы;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понятие гражданского общества, пути становления гражданского общества, институты гражданства, признаки правового государства;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основные формы участия граждан в политической жизни страны, процедуру выборов, роль референдума в общественной жизни;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основные признаки политических партий, функции и роль;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роль права в системе социальных норм, отрасли права, нормы права;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историю отношений власти и закона, систему высших органов власти в РФ, принципы разделения властей;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понятие, структуру конституции;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правовое регулирование имущественных отношений;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предмет трудового права, семейного права, основные нормативные документы, права и обязанности супругов, родителей и детей;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основные виды юридической ответственности; особенности наказания несовершеннолетних;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многозначность понятия культура, правила этикета, понятие культурной нормы, виды культурных норм, особенности молодежной субкультуры;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что такое религия, виды религий; особенности мировых религий;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объекты и субъекты художественной культуры, функции культуры и искусства;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что представляет собой образование как институт общества, структуру современного образования; права и обязанности участников учебного процесса;</w:t>
      </w:r>
    </w:p>
    <w:p w:rsidR="0009017E" w:rsidRPr="00E84726" w:rsidRDefault="0009017E" w:rsidP="00E847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функции науки, классификацию наук. 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Уметь: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анализировать ситуации связанные с деятельностью власти;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уметь сравнивать формы правления6 республику и монархию;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объяснять особенности политических режимов;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объяснять особенности форм участия граждан в политической жизни общества;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сопоставлять и систематизировать материал, связанный с особенностями различных политических партий;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объяснять сущность разделения властей;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называть основные нормы, регулирующие имущественные отношения, приводить примеры прав потребителя и способы их защиты;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характеризовать трудовое право, правовой статус несовершеннолетних;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давать правовую характеристику брачно-семейных отношений;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анализировать состав преступления и определять, является ли содеянное преступлением;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характеризовать систему местного самоуправления;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характеризовать духовную жизнь человека и общества;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анализировать привычки, манеры людей;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lastRenderedPageBreak/>
        <w:t>объяснять назначение тех или иных санкций в обществе;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анализировать формы культуры;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сравнивать мировые религии, выделять общее и различия;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анализировать произведения искусства, определяя ценности, которыми они обладают;</w:t>
      </w:r>
    </w:p>
    <w:p w:rsidR="0009017E" w:rsidRPr="00E84726" w:rsidRDefault="0009017E" w:rsidP="00E847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разъяснять эволюцию системы образования с древнейших времен до наших дней; правовой статус ученика.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FB5D6F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ОСНОВНОЕ СОДЕРЖАНИЕ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>(35</w:t>
      </w:r>
      <w:r w:rsidR="0009017E"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 xml:space="preserve"> ч.)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5489"/>
        <w:gridCol w:w="3192"/>
      </w:tblGrid>
      <w:tr w:rsidR="00FB5D6F" w:rsidRPr="002D2BB6" w:rsidTr="00183C94">
        <w:tc>
          <w:tcPr>
            <w:tcW w:w="675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82" w:type="dxa"/>
          </w:tcPr>
          <w:p w:rsidR="00FB5D6F" w:rsidRPr="002D2BB6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 разделов</w:t>
            </w:r>
          </w:p>
        </w:tc>
        <w:tc>
          <w:tcPr>
            <w:tcW w:w="4929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B5D6F" w:rsidTr="00183C94">
        <w:tc>
          <w:tcPr>
            <w:tcW w:w="675" w:type="dxa"/>
          </w:tcPr>
          <w:p w:rsidR="00FB5D6F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2" w:type="dxa"/>
          </w:tcPr>
          <w:p w:rsidR="00FB5D6F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929" w:type="dxa"/>
          </w:tcPr>
          <w:p w:rsidR="00FB5D6F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5D6F" w:rsidRPr="002D2BB6" w:rsidTr="00183C94">
        <w:tc>
          <w:tcPr>
            <w:tcW w:w="675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B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2" w:type="dxa"/>
          </w:tcPr>
          <w:p w:rsidR="00FB5D6F" w:rsidRPr="002D2BB6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B6">
              <w:rPr>
                <w:rFonts w:ascii="Times New Roman" w:hAnsi="Times New Roman" w:cs="Times New Roman"/>
                <w:sz w:val="24"/>
                <w:szCs w:val="24"/>
              </w:rPr>
              <w:t>Политическая власть</w:t>
            </w:r>
          </w:p>
        </w:tc>
        <w:tc>
          <w:tcPr>
            <w:tcW w:w="4929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5D6F" w:rsidRPr="002D2BB6" w:rsidTr="00183C94">
        <w:tc>
          <w:tcPr>
            <w:tcW w:w="675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B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2" w:type="dxa"/>
          </w:tcPr>
          <w:p w:rsidR="00FB5D6F" w:rsidRPr="002D2BB6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B6">
              <w:rPr>
                <w:rFonts w:ascii="Times New Roman" w:hAnsi="Times New Roman" w:cs="Times New Roman"/>
                <w:sz w:val="24"/>
                <w:szCs w:val="24"/>
              </w:rPr>
              <w:t>Человек и его права</w:t>
            </w:r>
          </w:p>
        </w:tc>
        <w:tc>
          <w:tcPr>
            <w:tcW w:w="4929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B5D6F" w:rsidRPr="002D2BB6" w:rsidTr="00183C94">
        <w:tc>
          <w:tcPr>
            <w:tcW w:w="675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B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2" w:type="dxa"/>
          </w:tcPr>
          <w:p w:rsidR="00FB5D6F" w:rsidRPr="002D2BB6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B6">
              <w:rPr>
                <w:rFonts w:ascii="Times New Roman" w:hAnsi="Times New Roman" w:cs="Times New Roman"/>
                <w:sz w:val="24"/>
                <w:szCs w:val="24"/>
              </w:rPr>
              <w:t>Духовная сфера общества</w:t>
            </w:r>
          </w:p>
        </w:tc>
        <w:tc>
          <w:tcPr>
            <w:tcW w:w="4929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B5D6F" w:rsidRPr="002D2BB6" w:rsidTr="00183C94">
        <w:tc>
          <w:tcPr>
            <w:tcW w:w="675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2" w:type="dxa"/>
          </w:tcPr>
          <w:p w:rsidR="00FB5D6F" w:rsidRPr="002D2BB6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BB6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4929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B5D6F" w:rsidRPr="002D2BB6" w:rsidTr="00183C94">
        <w:tc>
          <w:tcPr>
            <w:tcW w:w="675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2" w:type="dxa"/>
          </w:tcPr>
          <w:p w:rsidR="00FB5D6F" w:rsidRPr="002D2BB6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4929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B5D6F" w:rsidRPr="002D2BB6" w:rsidTr="00183C94">
        <w:tc>
          <w:tcPr>
            <w:tcW w:w="675" w:type="dxa"/>
          </w:tcPr>
          <w:p w:rsidR="00FB5D6F" w:rsidRPr="002D2BB6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2" w:type="dxa"/>
          </w:tcPr>
          <w:p w:rsidR="00FB5D6F" w:rsidRPr="002D2BB6" w:rsidRDefault="00FB5D6F" w:rsidP="0018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29" w:type="dxa"/>
          </w:tcPr>
          <w:p w:rsidR="00FB5D6F" w:rsidRPr="00FB5D6F" w:rsidRDefault="00FB5D6F" w:rsidP="00183C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</w:tbl>
    <w:p w:rsidR="0009017E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</w:pPr>
    </w:p>
    <w:p w:rsidR="00DA2FB0" w:rsidRPr="00FB5D6F" w:rsidRDefault="00DA2FB0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  <w:t xml:space="preserve">     Введение 1 ч.</w:t>
      </w:r>
    </w:p>
    <w:p w:rsidR="00DA2FB0" w:rsidRPr="00DA2FB0" w:rsidRDefault="00DA2FB0" w:rsidP="00DA2FB0">
      <w:pPr>
        <w:spacing w:after="0" w:line="240" w:lineRule="auto"/>
        <w:jc w:val="both"/>
        <w:rPr>
          <w:rStyle w:val="c23"/>
          <w:rFonts w:ascii="Times New Roman" w:hAnsi="Times New Roman" w:cs="Times New Roman"/>
          <w:b/>
          <w:sz w:val="24"/>
          <w:szCs w:val="24"/>
        </w:rPr>
      </w:pPr>
      <w:r w:rsidRPr="00DA2FB0">
        <w:rPr>
          <w:rStyle w:val="c23"/>
          <w:rFonts w:ascii="Times New Roman" w:hAnsi="Times New Roman" w:cs="Times New Roman"/>
          <w:b/>
          <w:sz w:val="24"/>
          <w:szCs w:val="24"/>
        </w:rPr>
        <w:t xml:space="preserve">Политическая сфера (10 час) </w:t>
      </w:r>
    </w:p>
    <w:p w:rsidR="00DA2FB0" w:rsidRDefault="00DA2FB0" w:rsidP="00DA2FB0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 w:rsidRPr="00AD7A24">
        <w:rPr>
          <w:rStyle w:val="c23"/>
          <w:rFonts w:ascii="Times New Roman" w:hAnsi="Times New Roman" w:cs="Times New Roman"/>
          <w:sz w:val="24"/>
          <w:szCs w:val="24"/>
        </w:rPr>
        <w:t xml:space="preserve">      </w:t>
      </w:r>
      <w:r w:rsidRPr="00AD7A24">
        <w:rPr>
          <w:rStyle w:val="c3"/>
          <w:rFonts w:ascii="Times New Roman" w:hAnsi="Times New Roman" w:cs="Times New Roman"/>
          <w:sz w:val="24"/>
          <w:szCs w:val="24"/>
        </w:rPr>
        <w:t xml:space="preserve">Политика и власть. Роль политики в жизни общества. Основные направления политической деятельности. </w:t>
      </w:r>
    </w:p>
    <w:p w:rsidR="00DA2FB0" w:rsidRDefault="00DA2FB0" w:rsidP="00DA2FB0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</w:t>
      </w:r>
      <w:r w:rsidRPr="00AD7A24">
        <w:rPr>
          <w:rStyle w:val="c3"/>
          <w:rFonts w:ascii="Times New Roman" w:hAnsi="Times New Roman" w:cs="Times New Roman"/>
          <w:sz w:val="24"/>
          <w:szCs w:val="24"/>
        </w:rPr>
        <w:t xml:space="preserve">Разделение властей. Понятие и признаки государства. Государственный суверенитет. Формы государства: формы правления, территориально-государственное устройство. </w:t>
      </w:r>
      <w:r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</w:p>
    <w:p w:rsidR="00DA2FB0" w:rsidRDefault="00DA2FB0" w:rsidP="00DA2FB0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</w:t>
      </w:r>
      <w:r w:rsidRPr="00AD7A24">
        <w:rPr>
          <w:rStyle w:val="c3"/>
          <w:rFonts w:ascii="Times New Roman" w:hAnsi="Times New Roman" w:cs="Times New Roman"/>
          <w:sz w:val="24"/>
          <w:szCs w:val="24"/>
        </w:rPr>
        <w:t xml:space="preserve">Внутренние и внешние функции государства.  Политический режим. Демократия, авторитаризм и тоталитаризм. Демократические ценности. Развитие демократии в современном мире. </w:t>
      </w:r>
      <w:r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</w:p>
    <w:p w:rsidR="00DA2FB0" w:rsidRDefault="00DA2FB0" w:rsidP="00DA2FB0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</w:t>
      </w:r>
      <w:r w:rsidRPr="00AD7A24">
        <w:rPr>
          <w:rStyle w:val="c3"/>
          <w:rFonts w:ascii="Times New Roman" w:hAnsi="Times New Roman" w:cs="Times New Roman"/>
          <w:sz w:val="24"/>
          <w:szCs w:val="24"/>
        </w:rPr>
        <w:t xml:space="preserve">Гражданское общество и правовое государство. Условия и пути становления гражданского общества и правового государства в РФ. Местное самоуправление. Участие граждан в политической жизни. Выборы. Отличительные черты выборов в демократическом обществе. Референдум. Выборы в РФ. Опасность политического экстремизма.  Политические партии и движения, их роль в общественной жизни. Политические партии и движения в РФ. Участие партий в выборах. </w:t>
      </w:r>
      <w:r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</w:p>
    <w:p w:rsidR="00DA2FB0" w:rsidRPr="00AD7A24" w:rsidRDefault="00DA2FB0" w:rsidP="00DA2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3"/>
          <w:rFonts w:ascii="Times New Roman" w:hAnsi="Times New Roman" w:cs="Times New Roman"/>
          <w:sz w:val="24"/>
          <w:szCs w:val="24"/>
        </w:rPr>
        <w:t xml:space="preserve">       </w:t>
      </w:r>
      <w:r w:rsidRPr="00AD7A24">
        <w:rPr>
          <w:rStyle w:val="c3"/>
          <w:rFonts w:ascii="Times New Roman" w:hAnsi="Times New Roman" w:cs="Times New Roman"/>
          <w:sz w:val="24"/>
          <w:szCs w:val="24"/>
        </w:rPr>
        <w:t xml:space="preserve">Средства массовой информации в политической жизни. Влияние на политические настроения в обществе и позиции избирателя. Роль СМИ в предвыборной борьбе. </w:t>
      </w:r>
    </w:p>
    <w:p w:rsidR="00DA2FB0" w:rsidRPr="00DA2FB0" w:rsidRDefault="00DA2FB0" w:rsidP="00DA2FB0">
      <w:pPr>
        <w:pStyle w:val="c18"/>
        <w:spacing w:before="0" w:beforeAutospacing="0" w:after="0" w:afterAutospacing="0"/>
        <w:jc w:val="both"/>
        <w:rPr>
          <w:b/>
        </w:rPr>
      </w:pPr>
      <w:r w:rsidRPr="00AD7A24">
        <w:rPr>
          <w:rStyle w:val="c23"/>
          <w:lang w:val="ru-RU"/>
        </w:rPr>
        <w:t xml:space="preserve">       </w:t>
      </w:r>
      <w:r w:rsidRPr="00DA2FB0">
        <w:rPr>
          <w:rStyle w:val="c23"/>
          <w:b/>
          <w:lang w:val="ru-RU"/>
        </w:rPr>
        <w:t>Человек и его п</w:t>
      </w:r>
      <w:r w:rsidRPr="00DA2FB0">
        <w:rPr>
          <w:rStyle w:val="c23"/>
          <w:b/>
        </w:rPr>
        <w:t>рав</w:t>
      </w:r>
      <w:r w:rsidRPr="00DA2FB0">
        <w:rPr>
          <w:rStyle w:val="c23"/>
          <w:b/>
          <w:lang w:val="ru-RU"/>
        </w:rPr>
        <w:t>а</w:t>
      </w:r>
      <w:r w:rsidRPr="00DA2FB0">
        <w:rPr>
          <w:rStyle w:val="c23"/>
          <w:b/>
        </w:rPr>
        <w:t xml:space="preserve"> (12 час) </w:t>
      </w:r>
    </w:p>
    <w:p w:rsidR="00DA2FB0" w:rsidRPr="00AD7A24" w:rsidRDefault="00DA2FB0" w:rsidP="00DA2FB0">
      <w:pPr>
        <w:pStyle w:val="c18"/>
        <w:spacing w:before="0" w:beforeAutospacing="0" w:after="0" w:afterAutospacing="0"/>
        <w:jc w:val="both"/>
      </w:pPr>
      <w:r w:rsidRPr="00AD7A24">
        <w:rPr>
          <w:rStyle w:val="c3"/>
          <w:lang w:val="ru-RU"/>
        </w:rPr>
        <w:t xml:space="preserve">       </w:t>
      </w:r>
      <w:r w:rsidRPr="00AD7A24">
        <w:rPr>
          <w:rStyle w:val="c3"/>
        </w:rPr>
        <w:t xml:space="preserve">Право и его роль в жизни общества и государства. Принципы права. Субъекты права.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 w:rsidRPr="00AD7A24">
        <w:rPr>
          <w:rStyle w:val="c3"/>
          <w:lang w:val="ru-RU"/>
        </w:rPr>
        <w:t xml:space="preserve">        </w:t>
      </w:r>
      <w:r w:rsidRPr="00AD7A24">
        <w:rPr>
          <w:rStyle w:val="c3"/>
        </w:rPr>
        <w:t>Система права. Понятие нормы права. Нормативный правовой акт. Виды нормативных правовых актов (законы, указы, постановления). Система законодательства. Правовая информация</w:t>
      </w:r>
      <w:r>
        <w:rPr>
          <w:rStyle w:val="c3"/>
        </w:rPr>
        <w:t xml:space="preserve">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3"/>
          <w:lang w:val="ru-RU"/>
        </w:rPr>
        <w:t xml:space="preserve">       </w:t>
      </w:r>
      <w:r>
        <w:rPr>
          <w:rStyle w:val="c3"/>
        </w:rPr>
        <w:t xml:space="preserve">Правоотношения как форма общественных отношений.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3"/>
          <w:lang w:val="ru-RU"/>
        </w:rPr>
        <w:t xml:space="preserve">       </w:t>
      </w:r>
      <w:r>
        <w:rPr>
          <w:rStyle w:val="c3"/>
        </w:rPr>
        <w:t xml:space="preserve">Признаки и виды правонарушений. Понятие и виды юридической ответственности. Правомерное поведение. Признаки и виды правонарушений. Юридическая ответственность (понятие, принципы, виды). Понятие прав, свобод и обязанностей. Презумпция невиновности.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3"/>
          <w:lang w:val="ru-RU"/>
        </w:rPr>
        <w:t xml:space="preserve">       </w:t>
      </w:r>
      <w:r>
        <w:rPr>
          <w:rStyle w:val="c3"/>
        </w:rPr>
        <w:t xml:space="preserve">Конституция Российской Федерации. Основы конституционного строя Российской Федерации. Народовластие. Федеративное устройство России. Президент Российской </w:t>
      </w:r>
      <w:r>
        <w:rPr>
          <w:rStyle w:val="c3"/>
        </w:rPr>
        <w:lastRenderedPageBreak/>
        <w:t xml:space="preserve">Федерации. Органы законодательной и исполнительной власти в Российской Федерации.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3"/>
          <w:lang w:val="ru-RU"/>
        </w:rPr>
        <w:t xml:space="preserve">      </w:t>
      </w:r>
      <w:r>
        <w:rPr>
          <w:rStyle w:val="c3"/>
        </w:rPr>
        <w:t xml:space="preserve">Конституционные основы судебной системы РФ. Правоохранительные органы. Судебная система России. Конституционный суд РФ. </w:t>
      </w:r>
      <w:r>
        <w:rPr>
          <w:rStyle w:val="c3"/>
          <w:lang w:val="ru-RU"/>
        </w:rPr>
        <w:t xml:space="preserve">          </w:t>
      </w:r>
      <w:r>
        <w:rPr>
          <w:rStyle w:val="c3"/>
        </w:rPr>
        <w:t xml:space="preserve">Система судов общей юрисдикции. Прокуратура. Адвокатура. Нотариат. Милиция.Взаимоотношения органов государственной власти и граждан.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3"/>
          <w:lang w:val="ru-RU"/>
        </w:rPr>
        <w:t xml:space="preserve">      </w:t>
      </w:r>
      <w:r>
        <w:rPr>
          <w:rStyle w:val="c3"/>
        </w:rPr>
        <w:t xml:space="preserve"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 Механизмы реализации и защиты прав и свобод человека и гражданина.Особенности правового статуса несовершеннолетних.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3"/>
        </w:rPr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Основные виды гражданско-правовых договоров. Права потребителей. Жилищные правоотношения.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3"/>
          <w:lang w:val="ru-RU"/>
        </w:rPr>
        <w:t xml:space="preserve">      </w:t>
      </w:r>
      <w:r>
        <w:rPr>
          <w:rStyle w:val="c3"/>
        </w:rPr>
        <w:t xml:space="preserve">Семейные правоотношения. Порядок и условия заключения брака. Права и обязанности родителей и детей.  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 Право на труд. Трудовые правоотношения. Трудоустройство несовершеннолетних. Правовой статус несовершеннолетнего работника.  Административные правоотношения. Административное правонарушение. Виды административных наказаний.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rStyle w:val="c23"/>
          <w:lang w:val="ru-RU"/>
        </w:rPr>
        <w:t xml:space="preserve">       </w:t>
      </w:r>
      <w:r w:rsidRPr="00DA2FB0">
        <w:rPr>
          <w:rStyle w:val="c23"/>
          <w:b/>
        </w:rPr>
        <w:t>Сфера духовной культуры (</w:t>
      </w:r>
      <w:r w:rsidRPr="00DA2FB0">
        <w:rPr>
          <w:rStyle w:val="c23"/>
          <w:b/>
          <w:lang w:val="ru-RU"/>
        </w:rPr>
        <w:t>7</w:t>
      </w:r>
      <w:r w:rsidRPr="00DA2FB0">
        <w:rPr>
          <w:rStyle w:val="c23"/>
          <w:b/>
        </w:rPr>
        <w:t xml:space="preserve"> час</w:t>
      </w:r>
      <w:r>
        <w:rPr>
          <w:rStyle w:val="c23"/>
        </w:rPr>
        <w:t xml:space="preserve">)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lang w:val="ru-RU"/>
        </w:rPr>
        <w:t xml:space="preserve">       </w:t>
      </w:r>
      <w:r>
        <w:t xml:space="preserve">Сфера духовной культуры и ее особенности. Культура личности и общества. Тенденции развития духовной культуры в современной России.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lang w:val="ru-RU"/>
        </w:rPr>
        <w:t xml:space="preserve">       </w:t>
      </w:r>
      <w:r>
        <w:t xml:space="preserve"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t xml:space="preserve">Наука, ее значение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DA2FB0" w:rsidRDefault="00DA2FB0" w:rsidP="00DA2FB0">
      <w:pPr>
        <w:pStyle w:val="c18"/>
        <w:spacing w:before="0" w:beforeAutospacing="0" w:after="0" w:afterAutospacing="0"/>
        <w:jc w:val="both"/>
      </w:pPr>
      <w:r>
        <w:rPr>
          <w:lang w:val="ru-RU"/>
        </w:rPr>
        <w:t xml:space="preserve">        </w:t>
      </w:r>
      <w:r>
        <w:t xml:space="preserve"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 </w:t>
      </w:r>
    </w:p>
    <w:p w:rsidR="0009017E" w:rsidRDefault="00DA2FB0" w:rsidP="00DA2FB0">
      <w:pPr>
        <w:pStyle w:val="c18"/>
        <w:spacing w:before="0" w:beforeAutospacing="0" w:after="0" w:afterAutospacing="0"/>
        <w:jc w:val="both"/>
        <w:rPr>
          <w:lang w:val="ru-RU"/>
        </w:rPr>
      </w:pPr>
      <w:r>
        <w:t>Религия, религиозные организации и объединения, их роль в жизни современного общества. Свобода сов</w:t>
      </w:r>
      <w:proofErr w:type="spellStart"/>
      <w:r>
        <w:rPr>
          <w:lang w:val="ru-RU"/>
        </w:rPr>
        <w:t>ести</w:t>
      </w:r>
      <w:proofErr w:type="spellEnd"/>
      <w:r>
        <w:rPr>
          <w:lang w:val="ru-RU"/>
        </w:rPr>
        <w:t>.</w:t>
      </w:r>
    </w:p>
    <w:p w:rsidR="00DA2FB0" w:rsidRPr="00DA2FB0" w:rsidRDefault="00DA2FB0" w:rsidP="00DA2FB0">
      <w:pPr>
        <w:pStyle w:val="c18"/>
        <w:spacing w:before="0" w:beforeAutospacing="0" w:after="0" w:afterAutospacing="0"/>
        <w:jc w:val="both"/>
        <w:rPr>
          <w:lang w:val="ru-RU"/>
        </w:rPr>
      </w:pPr>
    </w:p>
    <w:p w:rsidR="0009017E" w:rsidRPr="00DA2FB0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Критерии оценок знаний, умений и навыков учащегося при ответе на вопросы</w:t>
      </w:r>
      <w:r w:rsidR="00DA2FB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  <w:t>.</w:t>
      </w:r>
    </w:p>
    <w:p w:rsidR="00DA2FB0" w:rsidRDefault="00DA2FB0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Оценка «5»</w:t>
      </w: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 xml:space="preserve"> ставится в том случае, если учащийся: </w:t>
      </w:r>
    </w:p>
    <w:p w:rsidR="0009017E" w:rsidRPr="00E84726" w:rsidRDefault="0009017E" w:rsidP="00E8472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дает правильный, полный, глубокий ответ на поставленные вопросы;</w:t>
      </w:r>
    </w:p>
    <w:p w:rsidR="0009017E" w:rsidRPr="00E84726" w:rsidRDefault="0009017E" w:rsidP="00E8472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имеет развитию речь и хорошо владеет терминологией по предмету;</w:t>
      </w:r>
    </w:p>
    <w:p w:rsidR="0009017E" w:rsidRPr="00E84726" w:rsidRDefault="0009017E" w:rsidP="00E8472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умеет делать выводы, опираясь на основные факты;</w:t>
      </w:r>
    </w:p>
    <w:p w:rsidR="0009017E" w:rsidRPr="00E84726" w:rsidRDefault="0009017E" w:rsidP="00E84726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способен задавать разъясняющие вопросы, понимать противоречие между идеями.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Оценка «4»:</w:t>
      </w:r>
    </w:p>
    <w:p w:rsidR="0009017E" w:rsidRPr="00E84726" w:rsidRDefault="0009017E" w:rsidP="00E8472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дает правильный ответ, но допускает неточности;</w:t>
      </w:r>
    </w:p>
    <w:p w:rsidR="0009017E" w:rsidRPr="00E84726" w:rsidRDefault="0009017E" w:rsidP="00E8472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имеет развитую речь, но терминологией владеет слабо;</w:t>
      </w:r>
    </w:p>
    <w:p w:rsidR="0009017E" w:rsidRPr="00E84726" w:rsidRDefault="0009017E" w:rsidP="00E8472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умеет делать выводы, но не опирается на факты;</w:t>
      </w:r>
    </w:p>
    <w:p w:rsidR="0009017E" w:rsidRPr="00E84726" w:rsidRDefault="0009017E" w:rsidP="00E84726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не все вопросы удачны; не все противоречия выделяются.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Оценка «3»:</w:t>
      </w:r>
    </w:p>
    <w:p w:rsidR="0009017E" w:rsidRPr="00E84726" w:rsidRDefault="0009017E" w:rsidP="00E8472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допускает 1–2 ошибки;</w:t>
      </w:r>
    </w:p>
    <w:p w:rsidR="0009017E" w:rsidRPr="00E84726" w:rsidRDefault="0009017E" w:rsidP="00E8472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речь не развита, не владеет терминологией по предмету;</w:t>
      </w:r>
    </w:p>
    <w:p w:rsidR="0009017E" w:rsidRPr="00E84726" w:rsidRDefault="0009017E" w:rsidP="00E8472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упускает важные факты и многие выводы делает неправильно;</w:t>
      </w:r>
    </w:p>
    <w:p w:rsidR="0009017E" w:rsidRPr="00E84726" w:rsidRDefault="0009017E" w:rsidP="00E8472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вопросы задает неудачно или только с помощью учителя; противоречия не выделяет.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Оценка «2»:</w:t>
      </w:r>
    </w:p>
    <w:p w:rsidR="0009017E" w:rsidRPr="00E84726" w:rsidRDefault="0009017E" w:rsidP="00E847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обнаруживает поверхностные и слабые знания, допускает грубые ошибки;</w:t>
      </w:r>
    </w:p>
    <w:p w:rsidR="0009017E" w:rsidRPr="00E84726" w:rsidRDefault="0009017E" w:rsidP="00E847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речь не развита, терминологией не владеет;</w:t>
      </w:r>
    </w:p>
    <w:p w:rsidR="0009017E" w:rsidRPr="00E84726" w:rsidRDefault="0009017E" w:rsidP="00E847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не может приводить и сопоставлять факты соответствующие рассматриваемой проблеме, не умеет выделять ключевые проблемы;</w:t>
      </w:r>
    </w:p>
    <w:p w:rsidR="0009017E" w:rsidRPr="00E84726" w:rsidRDefault="0009017E" w:rsidP="00E847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не способен задать вопросы даже с помощью учителя; не понимает противоречий.</w:t>
      </w:r>
    </w:p>
    <w:p w:rsidR="0009017E" w:rsidRPr="00E84726" w:rsidRDefault="0009017E" w:rsidP="00E84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b/>
          <w:bCs/>
          <w:sz w:val="24"/>
          <w:szCs w:val="24"/>
          <w:lang w:eastAsia="sah-RU"/>
        </w:rPr>
        <w:t>Оценка «1»:</w:t>
      </w:r>
    </w:p>
    <w:p w:rsidR="00544DB5" w:rsidRPr="00DA2FB0" w:rsidRDefault="0009017E" w:rsidP="00E84726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ah-RU"/>
        </w:rPr>
      </w:pPr>
      <w:r w:rsidRPr="00E84726">
        <w:rPr>
          <w:rFonts w:ascii="Times New Roman" w:eastAsia="Times New Roman" w:hAnsi="Times New Roman" w:cs="Times New Roman"/>
          <w:sz w:val="24"/>
          <w:szCs w:val="24"/>
          <w:lang w:eastAsia="sah-RU"/>
        </w:rPr>
        <w:t>ставится при полном незнании ответа на поставленные вопросы.</w:t>
      </w:r>
    </w:p>
    <w:sectPr w:rsidR="00544DB5" w:rsidRPr="00DA2FB0" w:rsidSect="00E84726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7E86"/>
    <w:multiLevelType w:val="multilevel"/>
    <w:tmpl w:val="5038E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66075"/>
    <w:multiLevelType w:val="multilevel"/>
    <w:tmpl w:val="869E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931BD9"/>
    <w:multiLevelType w:val="multilevel"/>
    <w:tmpl w:val="29D66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5D448E"/>
    <w:multiLevelType w:val="multilevel"/>
    <w:tmpl w:val="75D0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2F6D15"/>
    <w:multiLevelType w:val="multilevel"/>
    <w:tmpl w:val="066A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CE7D48"/>
    <w:multiLevelType w:val="multilevel"/>
    <w:tmpl w:val="F09E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3620AE"/>
    <w:multiLevelType w:val="multilevel"/>
    <w:tmpl w:val="F72C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6B2398"/>
    <w:multiLevelType w:val="multilevel"/>
    <w:tmpl w:val="6DDC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270F03"/>
    <w:multiLevelType w:val="multilevel"/>
    <w:tmpl w:val="4BC06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05537D"/>
    <w:multiLevelType w:val="multilevel"/>
    <w:tmpl w:val="65B2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FC1FC5"/>
    <w:multiLevelType w:val="multilevel"/>
    <w:tmpl w:val="F70C0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A6453A"/>
    <w:multiLevelType w:val="multilevel"/>
    <w:tmpl w:val="0DCC9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365CA8"/>
    <w:multiLevelType w:val="multilevel"/>
    <w:tmpl w:val="DCC4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D6013E"/>
    <w:multiLevelType w:val="multilevel"/>
    <w:tmpl w:val="9CE69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4159FF"/>
    <w:multiLevelType w:val="multilevel"/>
    <w:tmpl w:val="ADE6E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DC1114"/>
    <w:multiLevelType w:val="multilevel"/>
    <w:tmpl w:val="A26A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183596"/>
    <w:multiLevelType w:val="multilevel"/>
    <w:tmpl w:val="17FA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D03B93"/>
    <w:multiLevelType w:val="hybridMultilevel"/>
    <w:tmpl w:val="605AD996"/>
    <w:lvl w:ilvl="0" w:tplc="048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850019" w:tentative="1">
      <w:start w:val="1"/>
      <w:numFmt w:val="lowerLetter"/>
      <w:lvlText w:val="%2."/>
      <w:lvlJc w:val="left"/>
      <w:pPr>
        <w:ind w:left="1440" w:hanging="360"/>
      </w:pPr>
    </w:lvl>
    <w:lvl w:ilvl="2" w:tplc="0485001B" w:tentative="1">
      <w:start w:val="1"/>
      <w:numFmt w:val="lowerRoman"/>
      <w:lvlText w:val="%3."/>
      <w:lvlJc w:val="right"/>
      <w:pPr>
        <w:ind w:left="2160" w:hanging="180"/>
      </w:pPr>
    </w:lvl>
    <w:lvl w:ilvl="3" w:tplc="0485000F" w:tentative="1">
      <w:start w:val="1"/>
      <w:numFmt w:val="decimal"/>
      <w:lvlText w:val="%4."/>
      <w:lvlJc w:val="left"/>
      <w:pPr>
        <w:ind w:left="2880" w:hanging="360"/>
      </w:pPr>
    </w:lvl>
    <w:lvl w:ilvl="4" w:tplc="04850019" w:tentative="1">
      <w:start w:val="1"/>
      <w:numFmt w:val="lowerLetter"/>
      <w:lvlText w:val="%5."/>
      <w:lvlJc w:val="left"/>
      <w:pPr>
        <w:ind w:left="3600" w:hanging="360"/>
      </w:pPr>
    </w:lvl>
    <w:lvl w:ilvl="5" w:tplc="0485001B" w:tentative="1">
      <w:start w:val="1"/>
      <w:numFmt w:val="lowerRoman"/>
      <w:lvlText w:val="%6."/>
      <w:lvlJc w:val="right"/>
      <w:pPr>
        <w:ind w:left="4320" w:hanging="180"/>
      </w:pPr>
    </w:lvl>
    <w:lvl w:ilvl="6" w:tplc="0485000F" w:tentative="1">
      <w:start w:val="1"/>
      <w:numFmt w:val="decimal"/>
      <w:lvlText w:val="%7."/>
      <w:lvlJc w:val="left"/>
      <w:pPr>
        <w:ind w:left="5040" w:hanging="360"/>
      </w:pPr>
    </w:lvl>
    <w:lvl w:ilvl="7" w:tplc="04850019" w:tentative="1">
      <w:start w:val="1"/>
      <w:numFmt w:val="lowerLetter"/>
      <w:lvlText w:val="%8."/>
      <w:lvlJc w:val="left"/>
      <w:pPr>
        <w:ind w:left="5760" w:hanging="360"/>
      </w:pPr>
    </w:lvl>
    <w:lvl w:ilvl="8" w:tplc="048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02CD3"/>
    <w:multiLevelType w:val="multilevel"/>
    <w:tmpl w:val="9F7A8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0877C9"/>
    <w:multiLevelType w:val="multilevel"/>
    <w:tmpl w:val="4446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464750"/>
    <w:multiLevelType w:val="multilevel"/>
    <w:tmpl w:val="36A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C8157A"/>
    <w:multiLevelType w:val="multilevel"/>
    <w:tmpl w:val="44F6F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0"/>
  </w:num>
  <w:num w:numId="3">
    <w:abstractNumId w:val="11"/>
  </w:num>
  <w:num w:numId="4">
    <w:abstractNumId w:val="20"/>
  </w:num>
  <w:num w:numId="5">
    <w:abstractNumId w:val="4"/>
  </w:num>
  <w:num w:numId="6">
    <w:abstractNumId w:val="14"/>
  </w:num>
  <w:num w:numId="7">
    <w:abstractNumId w:val="1"/>
  </w:num>
  <w:num w:numId="8">
    <w:abstractNumId w:val="18"/>
  </w:num>
  <w:num w:numId="9">
    <w:abstractNumId w:val="2"/>
  </w:num>
  <w:num w:numId="10">
    <w:abstractNumId w:val="5"/>
  </w:num>
  <w:num w:numId="11">
    <w:abstractNumId w:val="9"/>
  </w:num>
  <w:num w:numId="12">
    <w:abstractNumId w:val="15"/>
  </w:num>
  <w:num w:numId="13">
    <w:abstractNumId w:val="3"/>
  </w:num>
  <w:num w:numId="14">
    <w:abstractNumId w:val="7"/>
  </w:num>
  <w:num w:numId="15">
    <w:abstractNumId w:val="13"/>
  </w:num>
  <w:num w:numId="16">
    <w:abstractNumId w:val="16"/>
  </w:num>
  <w:num w:numId="17">
    <w:abstractNumId w:val="8"/>
  </w:num>
  <w:num w:numId="18">
    <w:abstractNumId w:val="21"/>
  </w:num>
  <w:num w:numId="19">
    <w:abstractNumId w:val="10"/>
  </w:num>
  <w:num w:numId="20">
    <w:abstractNumId w:val="12"/>
  </w:num>
  <w:num w:numId="21">
    <w:abstractNumId w:val="6"/>
  </w:num>
  <w:num w:numId="2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9017E"/>
    <w:rsid w:val="00030962"/>
    <w:rsid w:val="000620BE"/>
    <w:rsid w:val="0009017E"/>
    <w:rsid w:val="000E08DF"/>
    <w:rsid w:val="001B0D38"/>
    <w:rsid w:val="002F0B01"/>
    <w:rsid w:val="003B0C20"/>
    <w:rsid w:val="00486247"/>
    <w:rsid w:val="00544DB5"/>
    <w:rsid w:val="00563ADB"/>
    <w:rsid w:val="00636DB2"/>
    <w:rsid w:val="00637EEB"/>
    <w:rsid w:val="006706A3"/>
    <w:rsid w:val="0067672A"/>
    <w:rsid w:val="006D61D9"/>
    <w:rsid w:val="00A27A3D"/>
    <w:rsid w:val="00AB41A7"/>
    <w:rsid w:val="00B23F70"/>
    <w:rsid w:val="00C66F4E"/>
    <w:rsid w:val="00CA4ADF"/>
    <w:rsid w:val="00CE5564"/>
    <w:rsid w:val="00DA2FB0"/>
    <w:rsid w:val="00DA748E"/>
    <w:rsid w:val="00E50C2F"/>
    <w:rsid w:val="00E601F5"/>
    <w:rsid w:val="00E84726"/>
    <w:rsid w:val="00EC13D3"/>
    <w:rsid w:val="00EC7932"/>
    <w:rsid w:val="00FB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ah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0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ah-RU"/>
    </w:rPr>
  </w:style>
  <w:style w:type="paragraph" w:styleId="a4">
    <w:name w:val="List Paragraph"/>
    <w:basedOn w:val="a"/>
    <w:uiPriority w:val="34"/>
    <w:qFormat/>
    <w:rsid w:val="003B0C20"/>
    <w:pPr>
      <w:ind w:left="720"/>
      <w:contextualSpacing/>
    </w:pPr>
  </w:style>
  <w:style w:type="table" w:styleId="a5">
    <w:name w:val="Table Grid"/>
    <w:basedOn w:val="a1"/>
    <w:uiPriority w:val="59"/>
    <w:rsid w:val="00FB5D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8">
    <w:name w:val="c18"/>
    <w:basedOn w:val="a"/>
    <w:rsid w:val="00DA2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ah-RU"/>
    </w:rPr>
  </w:style>
  <w:style w:type="character" w:customStyle="1" w:styleId="c23">
    <w:name w:val="c23"/>
    <w:basedOn w:val="a0"/>
    <w:rsid w:val="00DA2FB0"/>
  </w:style>
  <w:style w:type="character" w:customStyle="1" w:styleId="c3">
    <w:name w:val="c3"/>
    <w:basedOn w:val="a0"/>
    <w:rsid w:val="00DA2FB0"/>
  </w:style>
  <w:style w:type="paragraph" w:customStyle="1" w:styleId="c14">
    <w:name w:val="c14"/>
    <w:basedOn w:val="a"/>
    <w:rsid w:val="00E60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E0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8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школа</cp:lastModifiedBy>
  <cp:revision>23</cp:revision>
  <cp:lastPrinted>2018-10-16T09:04:00Z</cp:lastPrinted>
  <dcterms:created xsi:type="dcterms:W3CDTF">2017-09-08T05:14:00Z</dcterms:created>
  <dcterms:modified xsi:type="dcterms:W3CDTF">2018-12-18T06:54:00Z</dcterms:modified>
</cp:coreProperties>
</file>